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4FCE6" w14:textId="77777777" w:rsidR="00D0473A" w:rsidRDefault="00215185" w:rsidP="00D0473A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proofErr w:type="spellStart"/>
      <w:r w:rsidRPr="00D0473A">
        <w:rPr>
          <w:rFonts w:asciiTheme="majorHAnsi" w:eastAsia="Times New Roman" w:hAnsiTheme="majorHAnsi" w:cs="Times New Roman"/>
          <w:b/>
          <w:sz w:val="22"/>
          <w:szCs w:val="22"/>
        </w:rPr>
        <w:t>Tae</w:t>
      </w:r>
      <w:proofErr w:type="spellEnd"/>
      <w:r w:rsidRPr="00D0473A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proofErr w:type="spellStart"/>
      <w:r w:rsidRPr="00D0473A">
        <w:rPr>
          <w:rFonts w:asciiTheme="majorHAnsi" w:eastAsia="Times New Roman" w:hAnsiTheme="majorHAnsi" w:cs="Times New Roman"/>
          <w:b/>
          <w:sz w:val="22"/>
          <w:szCs w:val="22"/>
        </w:rPr>
        <w:t>Jung</w:t>
      </w:r>
      <w:proofErr w:type="spellEnd"/>
      <w:r w:rsidRPr="00D0473A">
        <w:rPr>
          <w:rFonts w:asciiTheme="majorHAnsi" w:eastAsia="Times New Roman" w:hAnsiTheme="majorHAnsi" w:cs="Times New Roman"/>
          <w:b/>
          <w:sz w:val="22"/>
          <w:szCs w:val="22"/>
        </w:rPr>
        <w:t xml:space="preserve"> Park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, MA, </w:t>
      </w:r>
      <w:proofErr w:type="spellStart"/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Ph.D</w:t>
      </w:r>
      <w:proofErr w:type="spellEnd"/>
    </w:p>
    <w:p w14:paraId="217D6FF0" w14:textId="6468FBF4" w:rsidR="00845575" w:rsidRPr="00D0473A" w:rsidRDefault="00215185" w:rsidP="00D0473A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  <w:r w:rsidRPr="00D0473A">
        <w:rPr>
          <w:rFonts w:asciiTheme="majorHAnsi" w:eastAsia="Times New Roman" w:hAnsiTheme="majorHAnsi" w:cs="Times New Roman"/>
          <w:sz w:val="22"/>
          <w:szCs w:val="22"/>
        </w:rPr>
        <w:br/>
        <w:t xml:space="preserve">Vyštudovala </w:t>
      </w:r>
      <w:proofErr w:type="spellStart"/>
      <w:r w:rsidRPr="00D0473A">
        <w:rPr>
          <w:rFonts w:asciiTheme="majorHAnsi" w:eastAsia="Times New Roman" w:hAnsiTheme="majorHAnsi" w:cs="Times New Roman"/>
          <w:sz w:val="22"/>
          <w:szCs w:val="22"/>
        </w:rPr>
        <w:t>arteterapiu</w:t>
      </w:r>
      <w:proofErr w:type="spellEnd"/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na </w:t>
      </w:r>
      <w:proofErr w:type="spellStart"/>
      <w:r w:rsidRPr="00D0473A">
        <w:rPr>
          <w:rFonts w:asciiTheme="majorHAnsi" w:eastAsia="Times New Roman" w:hAnsiTheme="majorHAnsi" w:cs="Times New Roman"/>
          <w:sz w:val="22"/>
          <w:szCs w:val="22"/>
        </w:rPr>
        <w:t>Goldsmiths</w:t>
      </w:r>
      <w:proofErr w:type="spellEnd"/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v roku 2007 a má </w:t>
      </w:r>
      <w:proofErr w:type="spellStart"/>
      <w:r w:rsidRPr="00D0473A">
        <w:rPr>
          <w:rFonts w:asciiTheme="majorHAnsi" w:eastAsia="Times New Roman" w:hAnsiTheme="majorHAnsi" w:cs="Times New Roman"/>
          <w:sz w:val="22"/>
          <w:szCs w:val="22"/>
        </w:rPr>
        <w:t>rozsiahlé</w:t>
      </w:r>
      <w:proofErr w:type="spellEnd"/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skúsenosti z práce s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 klientmi s 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rôznymi duševnými problémami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a v rôznych vekových kategóriách. N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>apríklad s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 deťmi s 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poruchami učenia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v dennom stacionári a v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špeciálnej škole, 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s dospelými s duševnými problémami v rôznych organizáciách ako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sú vzdelávacie odvetvia, komunity, psychiatrická liečebňa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a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 taktiež pracovala 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>s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o seniormi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v opatrovateľskom dome.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br/>
      </w:r>
      <w:r w:rsidRPr="00D0473A">
        <w:rPr>
          <w:rFonts w:asciiTheme="majorHAnsi" w:eastAsia="Times New Roman" w:hAnsiTheme="majorHAnsi" w:cs="Times New Roman"/>
          <w:sz w:val="22"/>
          <w:szCs w:val="22"/>
        </w:rPr>
        <w:br/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Dr. Park sa od roku 2008 intenzívne venuje v praxi aj vo výskume práci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s migrantmi (etnické menšiny)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 xml:space="preserve">a 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táto oblasť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sa stala významnou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8C5E37" w:rsidRPr="00D0473A">
        <w:rPr>
          <w:rFonts w:asciiTheme="majorHAnsi" w:eastAsia="Times New Roman" w:hAnsiTheme="majorHAnsi" w:cs="Times New Roman"/>
          <w:sz w:val="22"/>
          <w:szCs w:val="22"/>
        </w:rPr>
        <w:t>pre jej prax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D0473A">
        <w:rPr>
          <w:rFonts w:asciiTheme="majorHAnsi" w:eastAsia="Times New Roman" w:hAnsiTheme="majorHAnsi" w:cs="Times New Roman"/>
          <w:sz w:val="22"/>
          <w:szCs w:val="22"/>
        </w:rPr>
        <w:br/>
      </w:r>
      <w:r w:rsidRPr="00D0473A">
        <w:rPr>
          <w:rFonts w:asciiTheme="majorHAnsi" w:eastAsia="Times New Roman" w:hAnsiTheme="majorHAnsi" w:cs="Times New Roman"/>
          <w:sz w:val="22"/>
          <w:szCs w:val="22"/>
        </w:rPr>
        <w:br/>
      </w:r>
      <w:r w:rsidRPr="00D0473A">
        <w:rPr>
          <w:rFonts w:asciiTheme="majorHAnsi" w:eastAsia="Times New Roman" w:hAnsiTheme="majorHAnsi" w:cs="Times New Roman"/>
          <w:sz w:val="22"/>
          <w:szCs w:val="22"/>
        </w:rPr>
        <w:br/>
      </w:r>
      <w:r w:rsidR="008C5E37" w:rsidRPr="00D0473A">
        <w:rPr>
          <w:rFonts w:asciiTheme="majorHAnsi" w:eastAsia="Times New Roman" w:hAnsiTheme="majorHAnsi" w:cs="Times New Roman"/>
          <w:sz w:val="22"/>
          <w:szCs w:val="22"/>
          <w:u w:val="single"/>
        </w:rPr>
        <w:t>Vzdelanie</w:t>
      </w:r>
    </w:p>
    <w:p w14:paraId="643C2141" w14:textId="77777777" w:rsidR="008C5E37" w:rsidRPr="00D0473A" w:rsidRDefault="008C5E37" w:rsidP="00D0473A">
      <w:pPr>
        <w:jc w:val="both"/>
        <w:rPr>
          <w:rFonts w:asciiTheme="majorHAnsi" w:eastAsia="Times New Roman" w:hAnsiTheme="majorHAnsi" w:cs="Times New Roman"/>
          <w:sz w:val="22"/>
          <w:szCs w:val="22"/>
        </w:rPr>
      </w:pPr>
    </w:p>
    <w:tbl>
      <w:tblPr>
        <w:tblW w:w="8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2061"/>
        <w:gridCol w:w="1017"/>
        <w:gridCol w:w="2551"/>
        <w:gridCol w:w="971"/>
        <w:gridCol w:w="1200"/>
        <w:gridCol w:w="186"/>
      </w:tblGrid>
      <w:tr w:rsidR="008C5E37" w:rsidRPr="00D0473A" w14:paraId="2078C7F3" w14:textId="77777777" w:rsidTr="0051376F">
        <w:trPr>
          <w:gridAfter w:val="1"/>
          <w:wAfter w:w="186" w:type="dxa"/>
        </w:trPr>
        <w:tc>
          <w:tcPr>
            <w:tcW w:w="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496FF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Ph.D</w:t>
            </w:r>
            <w:proofErr w:type="spellEnd"/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1B36B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Psychotherapy</w:t>
            </w:r>
          </w:p>
        </w:tc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D03C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Goldsmiths College, Uni. of London (UK)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D68C2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April 2016</w:t>
            </w:r>
          </w:p>
        </w:tc>
      </w:tr>
      <w:tr w:rsidR="008C5E37" w:rsidRPr="00D0473A" w14:paraId="4A429939" w14:textId="77777777" w:rsidTr="0051376F">
        <w:trPr>
          <w:gridAfter w:val="1"/>
          <w:wAfter w:w="186" w:type="dxa"/>
        </w:trPr>
        <w:tc>
          <w:tcPr>
            <w:tcW w:w="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7737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MA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94CD3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Psychotherapy</w:t>
            </w:r>
          </w:p>
        </w:tc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1E4F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Goldsmiths College, Uni. of London (UK)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86A7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Sep 2007</w:t>
            </w:r>
          </w:p>
        </w:tc>
      </w:tr>
      <w:tr w:rsidR="008C5E37" w:rsidRPr="00D0473A" w14:paraId="4D1CBAFA" w14:textId="77777777" w:rsidTr="0051376F">
        <w:trPr>
          <w:gridAfter w:val="1"/>
          <w:wAfter w:w="186" w:type="dxa"/>
        </w:trPr>
        <w:tc>
          <w:tcPr>
            <w:tcW w:w="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F067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MA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F914F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Ceramic Arts</w:t>
            </w:r>
          </w:p>
        </w:tc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66123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Seoul National University of Science and Technology (South Korea),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4298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Feb. 2001</w:t>
            </w:r>
          </w:p>
        </w:tc>
      </w:tr>
      <w:tr w:rsidR="008C5E37" w:rsidRPr="00D0473A" w14:paraId="561F180D" w14:textId="77777777" w:rsidTr="0051376F">
        <w:trPr>
          <w:gridAfter w:val="1"/>
          <w:wAfter w:w="186" w:type="dxa"/>
        </w:trPr>
        <w:tc>
          <w:tcPr>
            <w:tcW w:w="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DE91A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BA</w:t>
            </w:r>
          </w:p>
        </w:tc>
        <w:tc>
          <w:tcPr>
            <w:tcW w:w="2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73F1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Ceramic Arts</w:t>
            </w:r>
          </w:p>
        </w:tc>
        <w:tc>
          <w:tcPr>
            <w:tcW w:w="45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79346" w14:textId="71514C38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Seoul National University of Scien</w:t>
            </w:r>
            <w:r w:rsid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ce and Technology (South Korea)</w:t>
            </w:r>
            <w:bookmarkStart w:id="0" w:name="_GoBack"/>
            <w:bookmarkEnd w:id="0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9CB74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Feb. 1998</w:t>
            </w:r>
          </w:p>
        </w:tc>
      </w:tr>
      <w:tr w:rsidR="008C5E37" w:rsidRPr="00D0473A" w14:paraId="44DCD97F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8EC2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</w:pPr>
          </w:p>
          <w:p w14:paraId="1E734866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bCs/>
                <w:sz w:val="22"/>
                <w:szCs w:val="22"/>
                <w:u w:val="single"/>
                <w:lang w:val="en-US"/>
              </w:rPr>
            </w:pPr>
            <w:proofErr w:type="spellStart"/>
            <w:r w:rsidRPr="00D0473A">
              <w:rPr>
                <w:rFonts w:asciiTheme="majorHAnsi" w:hAnsiTheme="majorHAnsi" w:cs="Times New Roman"/>
                <w:bCs/>
                <w:sz w:val="22"/>
                <w:szCs w:val="22"/>
                <w:u w:val="single"/>
                <w:lang w:val="en-US"/>
              </w:rPr>
              <w:t>Pracovné</w:t>
            </w:r>
            <w:proofErr w:type="spellEnd"/>
            <w:r w:rsidRPr="00D0473A">
              <w:rPr>
                <w:rFonts w:asciiTheme="majorHAnsi" w:hAnsiTheme="majorHAnsi" w:cs="Times New Roman"/>
                <w:bCs/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D0473A">
              <w:rPr>
                <w:rFonts w:asciiTheme="majorHAnsi" w:hAnsiTheme="majorHAnsi" w:cs="Times New Roman"/>
                <w:bCs/>
                <w:sz w:val="22"/>
                <w:szCs w:val="22"/>
                <w:u w:val="single"/>
                <w:lang w:val="en-US"/>
              </w:rPr>
              <w:t>skúsenosti</w:t>
            </w:r>
            <w:proofErr w:type="spellEnd"/>
          </w:p>
          <w:p w14:paraId="47AD3312" w14:textId="77777777" w:rsidR="0051376F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Dr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TJ art therapy </w:t>
            </w: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centre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A8D04FE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(Private practice)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55ABD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  <w:p w14:paraId="3B76F607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  <w:p w14:paraId="5DC93DA3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Psychotherapist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80EB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  <w:p w14:paraId="3AB45DA9" w14:textId="77777777" w:rsidR="0051376F" w:rsidRPr="00D0473A" w:rsidRDefault="0051376F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</w:p>
          <w:p w14:paraId="3479EF44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Jun. 2016 to Present</w:t>
            </w:r>
          </w:p>
        </w:tc>
      </w:tr>
      <w:tr w:rsidR="008C5E37" w:rsidRPr="00D0473A" w14:paraId="4EBAAC40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B626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Women’s therapy </w:t>
            </w: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centre</w:t>
            </w:r>
            <w:proofErr w:type="spellEnd"/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C7EA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Interpreter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A3C5E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 xml:space="preserve">Aug.2015 to Nov.2015 </w:t>
            </w:r>
          </w:p>
        </w:tc>
      </w:tr>
      <w:tr w:rsidR="008C5E37" w:rsidRPr="00D0473A" w14:paraId="4E99E7C2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05BD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Korean Residents’ Society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C127B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Psychotherapist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DC4F6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Jun.2008 to Sep. 2014</w:t>
            </w:r>
          </w:p>
        </w:tc>
      </w:tr>
      <w:tr w:rsidR="008C5E37" w:rsidRPr="00D0473A" w14:paraId="01D90076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E7E1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Westminster Adult Education Service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5384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Therapeutic art tutor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D24F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Apr. 2007 to Jul. 2010</w:t>
            </w:r>
          </w:p>
        </w:tc>
      </w:tr>
      <w:tr w:rsidR="008C5E37" w:rsidRPr="00D0473A" w14:paraId="049E2DAF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6796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Salvation Army, Portugal Print and </w:t>
            </w: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Staint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Charles Hospital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D298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Therapeutic art tutor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0C764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Apr. 2007 to Jul. 2010</w:t>
            </w:r>
          </w:p>
        </w:tc>
      </w:tr>
      <w:tr w:rsidR="008C5E37" w:rsidRPr="00D0473A" w14:paraId="1A922E6E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4AB2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Child &amp; Family Centre in Sutton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6A61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Psychotherapist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CB4D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Oct. 2006 to Jun. 2007</w:t>
            </w:r>
          </w:p>
        </w:tc>
      </w:tr>
      <w:tr w:rsidR="008C5E37" w:rsidRPr="00D0473A" w14:paraId="69A530D9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BE356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Nason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Waters Day Centre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4EFB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Art Psychotherapist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BCD06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Oct. 2005 to Jun. 2006</w:t>
            </w:r>
          </w:p>
        </w:tc>
      </w:tr>
      <w:tr w:rsidR="008C5E37" w:rsidRPr="00D0473A" w14:paraId="22CD372D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F497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Bramber Nursing Home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ECB7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Activity Worker and Care Assistant as a Volunteer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1A99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Mar. 2004 to May 2005</w:t>
            </w:r>
          </w:p>
        </w:tc>
      </w:tr>
      <w:tr w:rsidR="008C5E37" w:rsidRPr="00D0473A" w14:paraId="58A166CC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79C9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Korea </w:t>
            </w: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Woojin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Special School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F5F4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Full time Art Teacher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E54A0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Jun. 2001 to July. 2002</w:t>
            </w:r>
          </w:p>
        </w:tc>
      </w:tr>
      <w:tr w:rsidR="008C5E37" w:rsidRPr="00D0473A" w14:paraId="2938136A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96CC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Korea </w:t>
            </w:r>
            <w:proofErr w:type="spellStart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Woojin</w:t>
            </w:r>
            <w:proofErr w:type="spellEnd"/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 xml:space="preserve"> Special School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DF29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Part Time Volunteer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F393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Mar. 2001 to Mar. 2001</w:t>
            </w:r>
          </w:p>
        </w:tc>
      </w:tr>
      <w:tr w:rsidR="008C5E37" w:rsidRPr="00D0473A" w14:paraId="23743ABC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8825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EDF3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Self– employed Ceramic Sculptor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5C72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 </w:t>
            </w:r>
          </w:p>
        </w:tc>
      </w:tr>
      <w:tr w:rsidR="008C5E37" w:rsidRPr="00D0473A" w14:paraId="616FCCE7" w14:textId="77777777" w:rsidTr="0051376F">
        <w:tc>
          <w:tcPr>
            <w:tcW w:w="3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166A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b/>
                <w:bCs/>
                <w:sz w:val="22"/>
                <w:szCs w:val="22"/>
                <w:lang w:val="en-US"/>
              </w:rPr>
              <w:t>Seoul National University of Science and Technology (South Korea)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EC25C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 xml:space="preserve">Research Assistant Teacher </w:t>
            </w:r>
          </w:p>
          <w:p w14:paraId="1D634C2B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 xml:space="preserve">Visiting Tutor </w:t>
            </w:r>
          </w:p>
        </w:tc>
        <w:tc>
          <w:tcPr>
            <w:tcW w:w="235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D422" w14:textId="77777777" w:rsidR="008C5E37" w:rsidRPr="00D0473A" w:rsidRDefault="008C5E37" w:rsidP="00D0473A">
            <w:pPr>
              <w:spacing w:before="100" w:beforeAutospacing="1"/>
              <w:jc w:val="both"/>
              <w:rPr>
                <w:rFonts w:asciiTheme="majorHAnsi" w:hAnsiTheme="majorHAnsi" w:cs="Times New Roman"/>
                <w:sz w:val="22"/>
                <w:szCs w:val="22"/>
                <w:lang w:val="en-US"/>
              </w:rPr>
            </w:pPr>
            <w:r w:rsidRPr="00D0473A">
              <w:rPr>
                <w:rFonts w:asciiTheme="majorHAnsi" w:hAnsiTheme="majorHAnsi" w:cs="Times New Roman"/>
                <w:sz w:val="22"/>
                <w:szCs w:val="22"/>
                <w:lang w:val="en-US"/>
              </w:rPr>
              <w:t>Feb. 1999 to Mar. 2000.</w:t>
            </w:r>
          </w:p>
        </w:tc>
      </w:tr>
    </w:tbl>
    <w:p w14:paraId="1914AEBC" w14:textId="77777777" w:rsidR="008C5E37" w:rsidRPr="00D0473A" w:rsidRDefault="008C5E37" w:rsidP="00D0473A">
      <w:pPr>
        <w:jc w:val="both"/>
        <w:rPr>
          <w:rFonts w:asciiTheme="majorHAnsi" w:hAnsiTheme="majorHAnsi"/>
          <w:sz w:val="22"/>
          <w:szCs w:val="22"/>
        </w:rPr>
      </w:pPr>
    </w:p>
    <w:sectPr w:rsidR="008C5E37" w:rsidRPr="00D0473A" w:rsidSect="008455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altName w:val="Futura Bk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85"/>
    <w:rsid w:val="00215185"/>
    <w:rsid w:val="003A3096"/>
    <w:rsid w:val="0051376F"/>
    <w:rsid w:val="00845575"/>
    <w:rsid w:val="008C5E37"/>
    <w:rsid w:val="00D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5B2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iv2861521613msonormal">
    <w:name w:val="yiv2861521613msonormal"/>
    <w:basedOn w:val="Normlny"/>
    <w:rsid w:val="008C5E3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iv2861521613msonormal">
    <w:name w:val="yiv2861521613msonormal"/>
    <w:basedOn w:val="Normlny"/>
    <w:rsid w:val="008C5E37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Katka</cp:lastModifiedBy>
  <cp:revision>2</cp:revision>
  <dcterms:created xsi:type="dcterms:W3CDTF">2017-02-28T10:39:00Z</dcterms:created>
  <dcterms:modified xsi:type="dcterms:W3CDTF">2017-02-28T10:39:00Z</dcterms:modified>
</cp:coreProperties>
</file>